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BCC" w:rsidRDefault="00E06BCC" w:rsidP="00E06BCC">
      <w:pPr>
        <w:tabs>
          <w:tab w:val="center" w:pos="4997"/>
          <w:tab w:val="left" w:pos="7662"/>
          <w:tab w:val="left" w:pos="10755"/>
        </w:tabs>
        <w:ind w:firstLine="0"/>
        <w:jc w:val="center"/>
        <w:rPr>
          <w:sz w:val="24"/>
        </w:rPr>
      </w:pPr>
      <w:r>
        <w:rPr>
          <w:noProof/>
        </w:rPr>
        <w:drawing>
          <wp:inline distT="0" distB="0" distL="0" distR="0" wp14:anchorId="533AB1C8" wp14:editId="0DC32AF6">
            <wp:extent cx="514350" cy="635000"/>
            <wp:effectExtent l="0" t="0" r="0" b="0"/>
            <wp:docPr id="1" name="Рисунок 1" descr="G:\Герб Большеболдинского района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:\Герб Большеболдинского района 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9337" cy="666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BCC" w:rsidRDefault="00E06BCC" w:rsidP="00E06BCC">
      <w:pPr>
        <w:tabs>
          <w:tab w:val="center" w:pos="4997"/>
          <w:tab w:val="left" w:pos="7662"/>
          <w:tab w:val="left" w:pos="10755"/>
        </w:tabs>
        <w:ind w:left="-284" w:firstLine="710"/>
        <w:jc w:val="left"/>
        <w:rPr>
          <w:sz w:val="24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5"/>
      </w:tblGrid>
      <w:tr w:rsidR="00E06BCC" w:rsidTr="006D4B12">
        <w:trPr>
          <w:cantSplit/>
        </w:trPr>
        <w:tc>
          <w:tcPr>
            <w:tcW w:w="10135" w:type="dxa"/>
          </w:tcPr>
          <w:p w:rsidR="00E06BCC" w:rsidRDefault="00E06BCC" w:rsidP="006D4B12">
            <w:pPr>
              <w:tabs>
                <w:tab w:val="center" w:pos="4997"/>
                <w:tab w:val="left" w:pos="7662"/>
                <w:tab w:val="left" w:pos="10755"/>
              </w:tabs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</w:p>
          <w:p w:rsidR="00E06BCC" w:rsidRDefault="00E06BCC" w:rsidP="006D4B12">
            <w:pPr>
              <w:tabs>
                <w:tab w:val="left" w:pos="3521"/>
              </w:tabs>
              <w:ind w:firstLine="0"/>
              <w:rPr>
                <w:sz w:val="24"/>
              </w:rPr>
            </w:pPr>
          </w:p>
        </w:tc>
      </w:tr>
    </w:tbl>
    <w:p w:rsidR="00E06BCC" w:rsidRDefault="00E06BCC" w:rsidP="00E06BCC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E06BCC" w:rsidRDefault="00E06BCC" w:rsidP="00E06BCC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БОЛЬШЕБОЛДИНСКОГО МУНИЦИПАЛЬНОГО ОКРУГА</w:t>
      </w:r>
    </w:p>
    <w:p w:rsidR="00E06BCC" w:rsidRDefault="00E06BCC" w:rsidP="00E06BCC">
      <w:pPr>
        <w:pStyle w:val="4"/>
        <w:rPr>
          <w:sz w:val="24"/>
          <w:szCs w:val="24"/>
        </w:rPr>
      </w:pPr>
      <w:r>
        <w:rPr>
          <w:szCs w:val="32"/>
        </w:rPr>
        <w:t>НИЖЕГОРОДСКОЙ ОБЛАСТИ</w:t>
      </w:r>
    </w:p>
    <w:p w:rsidR="00E06BCC" w:rsidRDefault="00E06BCC" w:rsidP="00E06BCC">
      <w:pPr>
        <w:rPr>
          <w:sz w:val="24"/>
          <w:szCs w:val="24"/>
        </w:rPr>
      </w:pPr>
    </w:p>
    <w:p w:rsidR="00E06BCC" w:rsidRDefault="00E06BCC" w:rsidP="00E06B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 (ПРОЕКТ)</w:t>
      </w:r>
    </w:p>
    <w:p w:rsidR="00E06BCC" w:rsidRDefault="00E06BCC" w:rsidP="00E06B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E06BCC" w:rsidRDefault="00E06BCC" w:rsidP="00E06BCC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от  25.06.2026</w:t>
      </w:r>
      <w:proofErr w:type="gramEnd"/>
      <w:r>
        <w:rPr>
          <w:b/>
          <w:sz w:val="28"/>
          <w:szCs w:val="28"/>
        </w:rPr>
        <w:t xml:space="preserve"> г                                                                                        № 439</w:t>
      </w:r>
    </w:p>
    <w:p w:rsidR="00E06BCC" w:rsidRDefault="00E06BCC" w:rsidP="00E06BCC">
      <w:pPr>
        <w:jc w:val="center"/>
        <w:rPr>
          <w:b/>
          <w:sz w:val="28"/>
          <w:szCs w:val="28"/>
        </w:rPr>
      </w:pPr>
    </w:p>
    <w:p w:rsidR="00E06BCC" w:rsidRDefault="00E06BCC" w:rsidP="00E06B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депутатов Большеболдинского муниципального округа Нижегородской области от 11.12.2025 г. № 390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>
        <w:rPr>
          <w:b/>
          <w:sz w:val="28"/>
          <w:szCs w:val="28"/>
        </w:rPr>
        <w:t>О бюджете Большеболдинского муниципального округа</w:t>
      </w:r>
    </w:p>
    <w:p w:rsidR="00E06BCC" w:rsidRDefault="00E06BCC" w:rsidP="00E06B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Нижегородской области на 2026 год и на плановый период </w:t>
      </w:r>
    </w:p>
    <w:p w:rsidR="00E06BCC" w:rsidRDefault="00E06BCC" w:rsidP="00E06B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2027 и 2028 годов»</w:t>
      </w:r>
    </w:p>
    <w:p w:rsidR="00E06BCC" w:rsidRDefault="00E06BCC" w:rsidP="00E06BCC">
      <w:pPr>
        <w:jc w:val="center"/>
        <w:rPr>
          <w:b/>
          <w:sz w:val="28"/>
          <w:szCs w:val="28"/>
        </w:rPr>
      </w:pPr>
    </w:p>
    <w:p w:rsidR="00E06BCC" w:rsidRDefault="00E06BCC" w:rsidP="00E06BCC">
      <w:pPr>
        <w:jc w:val="center"/>
        <w:rPr>
          <w:b/>
          <w:sz w:val="28"/>
          <w:szCs w:val="28"/>
        </w:rPr>
      </w:pPr>
    </w:p>
    <w:p w:rsidR="00E06BCC" w:rsidRDefault="00E06BCC" w:rsidP="00E06BCC">
      <w:pPr>
        <w:rPr>
          <w:sz w:val="28"/>
          <w:szCs w:val="28"/>
        </w:rPr>
      </w:pPr>
      <w:r>
        <w:rPr>
          <w:sz w:val="28"/>
          <w:szCs w:val="28"/>
        </w:rPr>
        <w:t>Совет депутатов РЕШИЛ:</w:t>
      </w:r>
    </w:p>
    <w:p w:rsidR="00E06BCC" w:rsidRDefault="00E06BCC" w:rsidP="00E06BCC">
      <w:pPr>
        <w:jc w:val="center"/>
        <w:rPr>
          <w:b/>
          <w:sz w:val="28"/>
          <w:szCs w:val="28"/>
        </w:rPr>
      </w:pPr>
    </w:p>
    <w:p w:rsidR="00E06BCC" w:rsidRDefault="00E06BCC" w:rsidP="00E06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</w:p>
    <w:p w:rsidR="00E06BCC" w:rsidRDefault="00E06BCC" w:rsidP="00E06BCC">
      <w:pPr>
        <w:rPr>
          <w:b/>
          <w:sz w:val="28"/>
          <w:szCs w:val="28"/>
        </w:rPr>
      </w:pPr>
    </w:p>
    <w:p w:rsidR="00E06BCC" w:rsidRDefault="00E06BCC" w:rsidP="00E06BCC">
      <w:pPr>
        <w:rPr>
          <w:sz w:val="28"/>
          <w:szCs w:val="28"/>
        </w:rPr>
      </w:pPr>
      <w:r>
        <w:rPr>
          <w:sz w:val="28"/>
          <w:szCs w:val="28"/>
        </w:rPr>
        <w:t>Внести в решение Совета депутатов Большеболдинского муниципального округа Нижегородской области от 11.12.2025г. № 390 «О бюджете Большеболдинского муниципального округа Нижегородской области на 2026 год и на плановый период 2027 и 2028 годов» с изменениями, внесенными решением Совета депутатов Большеболдинского муниципального округа Нижегородской области от 29.01.2026 г. № 398, от 13.03.2026 № 412, от 16.04.2026г. №418, от 04.06.2026г. №432 следующие изменения:</w:t>
      </w:r>
    </w:p>
    <w:p w:rsidR="00E06BCC" w:rsidRDefault="00E06BCC" w:rsidP="00E06BCC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Статью 1 изложить в следующей редакции:</w:t>
      </w:r>
    </w:p>
    <w:p w:rsidR="00E06BCC" w:rsidRDefault="00E06BCC" w:rsidP="00E06BCC">
      <w:pPr>
        <w:ind w:left="400" w:firstLineChars="100" w:firstLine="280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bCs/>
          <w:sz w:val="28"/>
          <w:szCs w:val="28"/>
        </w:rPr>
        <w:t>Статья 1</w:t>
      </w:r>
    </w:p>
    <w:p w:rsidR="00E06BCC" w:rsidRDefault="00E06BCC" w:rsidP="00E06BCC">
      <w:pPr>
        <w:rPr>
          <w:sz w:val="28"/>
          <w:szCs w:val="28"/>
        </w:rPr>
      </w:pPr>
      <w:r>
        <w:rPr>
          <w:sz w:val="28"/>
          <w:szCs w:val="28"/>
        </w:rPr>
        <w:t>1.Утвердить основные характеристики бюджета Большеболдинского муниципального округа Нижегородской области на 2026 год:</w:t>
      </w:r>
    </w:p>
    <w:p w:rsidR="00E06BCC" w:rsidRDefault="00E06BCC" w:rsidP="00E06BCC">
      <w:pPr>
        <w:rPr>
          <w:sz w:val="28"/>
          <w:szCs w:val="28"/>
        </w:rPr>
      </w:pPr>
      <w:r>
        <w:rPr>
          <w:sz w:val="28"/>
          <w:szCs w:val="28"/>
        </w:rPr>
        <w:t xml:space="preserve">1) общий объём доходов в </w:t>
      </w:r>
      <w:proofErr w:type="gramStart"/>
      <w:r>
        <w:rPr>
          <w:sz w:val="28"/>
          <w:szCs w:val="28"/>
        </w:rPr>
        <w:t>сумме  2</w:t>
      </w:r>
      <w:proofErr w:type="gramEnd"/>
      <w:r>
        <w:rPr>
          <w:sz w:val="28"/>
          <w:szCs w:val="28"/>
        </w:rPr>
        <w:t> 514 267,6 тыс. рублей;</w:t>
      </w:r>
    </w:p>
    <w:p w:rsidR="00E06BCC" w:rsidRDefault="00E06BCC" w:rsidP="00E06BCC">
      <w:pPr>
        <w:rPr>
          <w:sz w:val="28"/>
          <w:szCs w:val="28"/>
        </w:rPr>
      </w:pPr>
      <w:r>
        <w:rPr>
          <w:sz w:val="28"/>
          <w:szCs w:val="28"/>
        </w:rPr>
        <w:t>2) общий объём расходов в сумме 2 529 213,0 тыс. рублей;</w:t>
      </w:r>
    </w:p>
    <w:p w:rsidR="00E06BCC" w:rsidRDefault="00E06BCC" w:rsidP="00E06BCC">
      <w:pPr>
        <w:rPr>
          <w:sz w:val="28"/>
          <w:szCs w:val="28"/>
        </w:rPr>
      </w:pPr>
      <w:r>
        <w:rPr>
          <w:sz w:val="28"/>
          <w:szCs w:val="28"/>
        </w:rPr>
        <w:t>3) размер дефицита в сумме 14 945,</w:t>
      </w:r>
      <w:proofErr w:type="gramStart"/>
      <w:r>
        <w:rPr>
          <w:sz w:val="28"/>
          <w:szCs w:val="28"/>
        </w:rPr>
        <w:t>4  тыс.</w:t>
      </w:r>
      <w:proofErr w:type="gramEnd"/>
      <w:r>
        <w:rPr>
          <w:sz w:val="28"/>
          <w:szCs w:val="28"/>
        </w:rPr>
        <w:t xml:space="preserve"> рублей.</w:t>
      </w:r>
    </w:p>
    <w:p w:rsidR="00E06BCC" w:rsidRDefault="00E06BCC" w:rsidP="00E06BCC">
      <w:pPr>
        <w:rPr>
          <w:sz w:val="28"/>
          <w:szCs w:val="28"/>
        </w:rPr>
      </w:pPr>
      <w:r>
        <w:rPr>
          <w:sz w:val="28"/>
          <w:szCs w:val="28"/>
        </w:rPr>
        <w:t>2.Утвердить основные характеристики бюджета Большеболдинского муниципального округа Нижегородской области на плановый период 2027 и 2028 годов:</w:t>
      </w:r>
    </w:p>
    <w:p w:rsidR="00E06BCC" w:rsidRDefault="00E06BCC" w:rsidP="00E06BCC">
      <w:pPr>
        <w:rPr>
          <w:sz w:val="28"/>
          <w:szCs w:val="28"/>
        </w:rPr>
      </w:pPr>
      <w:r>
        <w:rPr>
          <w:sz w:val="28"/>
          <w:szCs w:val="28"/>
        </w:rPr>
        <w:lastRenderedPageBreak/>
        <w:t>11) общий объём доходов на 2027 год в сумме 2 091 603,4 тыс. рублей, на 2028 год в сумме 1 026 863,9 тыс. рублей;</w:t>
      </w:r>
    </w:p>
    <w:p w:rsidR="00E06BCC" w:rsidRDefault="00E06BCC" w:rsidP="00E06BCC">
      <w:pPr>
        <w:rPr>
          <w:sz w:val="28"/>
          <w:szCs w:val="28"/>
        </w:rPr>
      </w:pPr>
      <w:r>
        <w:rPr>
          <w:sz w:val="28"/>
          <w:szCs w:val="28"/>
        </w:rPr>
        <w:t>2) общий объём расходов на 2027 год в сумме 2 091 603,4 тыс. рублей, в том числе условно утверждаемые расходы в сумме 15 697,4 тыс. рублей, на 2028 год в сумме 1 026 863,</w:t>
      </w:r>
      <w:proofErr w:type="gramStart"/>
      <w:r>
        <w:rPr>
          <w:sz w:val="28"/>
          <w:szCs w:val="28"/>
        </w:rPr>
        <w:t>9  тыс.</w:t>
      </w:r>
      <w:proofErr w:type="gramEnd"/>
      <w:r>
        <w:rPr>
          <w:sz w:val="28"/>
          <w:szCs w:val="28"/>
        </w:rPr>
        <w:t xml:space="preserve"> рублей, в том числе условно утверждаемые расходы в сумме 28 003,2  тыс. рублей;</w:t>
      </w:r>
    </w:p>
    <w:p w:rsidR="00E06BCC" w:rsidRDefault="00E06BCC" w:rsidP="00E06BCC">
      <w:pPr>
        <w:rPr>
          <w:sz w:val="28"/>
          <w:szCs w:val="28"/>
        </w:rPr>
      </w:pPr>
      <w:r>
        <w:rPr>
          <w:sz w:val="28"/>
          <w:szCs w:val="28"/>
        </w:rPr>
        <w:t>3) размер дефицита на 2027 год в сумме 0,0 тыс. рублей, на 2028 год в сумме 0,0 тыс. рублей.».</w:t>
      </w:r>
    </w:p>
    <w:p w:rsidR="00E06BCC" w:rsidRDefault="00E06BCC" w:rsidP="00E06BCC">
      <w:pPr>
        <w:ind w:left="800" w:firstLine="0"/>
        <w:rPr>
          <w:sz w:val="28"/>
          <w:szCs w:val="28"/>
        </w:rPr>
      </w:pPr>
      <w:r>
        <w:rPr>
          <w:sz w:val="28"/>
          <w:szCs w:val="28"/>
        </w:rPr>
        <w:t xml:space="preserve">2.Пункт 1 статьи 3 изложить в следующей редакции: </w:t>
      </w:r>
    </w:p>
    <w:p w:rsidR="00E06BCC" w:rsidRDefault="00E06BCC" w:rsidP="00E06BCC">
      <w:pPr>
        <w:rPr>
          <w:sz w:val="28"/>
          <w:szCs w:val="28"/>
        </w:rPr>
      </w:pPr>
      <w:r>
        <w:rPr>
          <w:sz w:val="28"/>
          <w:szCs w:val="28"/>
        </w:rPr>
        <w:t>«1) на 2026 год в сумме 350 706,</w:t>
      </w:r>
      <w:proofErr w:type="gramStart"/>
      <w:r>
        <w:rPr>
          <w:sz w:val="28"/>
          <w:szCs w:val="28"/>
        </w:rPr>
        <w:t>4  тыс.</w:t>
      </w:r>
      <w:proofErr w:type="gramEnd"/>
      <w:r>
        <w:rPr>
          <w:sz w:val="28"/>
          <w:szCs w:val="28"/>
        </w:rPr>
        <w:t xml:space="preserve"> рублей, в том числе налоговых и неналоговых доходов, за исключением доходов, являющихся источниками формирования дорожного фонда Большеболдинского муниципального округа Нижегородской области, в сумме  339 660,2 тыс. рублей».</w:t>
      </w:r>
    </w:p>
    <w:p w:rsidR="00E06BCC" w:rsidRDefault="00E06BCC" w:rsidP="00E06BCC">
      <w:pPr>
        <w:rPr>
          <w:sz w:val="28"/>
          <w:szCs w:val="28"/>
        </w:rPr>
      </w:pPr>
      <w:r>
        <w:rPr>
          <w:sz w:val="28"/>
          <w:szCs w:val="28"/>
        </w:rPr>
        <w:t>3.Статью 4 изложить в следующей редакции:</w:t>
      </w:r>
    </w:p>
    <w:p w:rsidR="00E06BCC" w:rsidRDefault="00E06BCC" w:rsidP="00E06BCC">
      <w:pPr>
        <w:pStyle w:val="1"/>
        <w:rPr>
          <w:sz w:val="28"/>
          <w:szCs w:val="28"/>
        </w:rPr>
      </w:pPr>
      <w:r>
        <w:rPr>
          <w:sz w:val="28"/>
          <w:szCs w:val="28"/>
        </w:rPr>
        <w:t>«Статья 4</w:t>
      </w:r>
    </w:p>
    <w:p w:rsidR="00E06BCC" w:rsidRDefault="00E06BCC" w:rsidP="00E06BCC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:rsidR="00E06BCC" w:rsidRDefault="00E06BCC" w:rsidP="00E06BCC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на 2026 год в сумме 1 968 019,3 тыс. рублей, в том числе объем субсидий, субвенций и иных межбюджетных трансфертов, имеющих целевое назначение, в сумме 1 689 773,</w:t>
      </w:r>
      <w:proofErr w:type="gramStart"/>
      <w:r>
        <w:rPr>
          <w:rFonts w:ascii="Times New Roman" w:hAnsi="Times New Roman" w:cs="Times New Roman"/>
          <w:sz w:val="28"/>
          <w:szCs w:val="28"/>
        </w:rPr>
        <w:t>7  тыс.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06BCC" w:rsidRDefault="00E06BCC" w:rsidP="00E06BCC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на 2027 год в сумме 1 680 812,6 тыс. рублей, в том числе объем субсидий, субвенций и иных межбюджетных трансфертов, имеющих целевое назначение, в сумме 1 443 072,</w:t>
      </w:r>
      <w:proofErr w:type="gramStart"/>
      <w:r>
        <w:rPr>
          <w:rFonts w:ascii="Times New Roman" w:hAnsi="Times New Roman" w:cs="Times New Roman"/>
          <w:sz w:val="28"/>
          <w:szCs w:val="28"/>
        </w:rPr>
        <w:t>7  тыс.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06BCC" w:rsidRDefault="00E06BCC" w:rsidP="00E06BCC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на 2028 год в сумме 690 242,4 тыс. рублей, в том числе объем субсидий, субвенций и иных межбюджетных трансфертов, имеющих целевое назначение, в сумме 446 167,</w:t>
      </w:r>
      <w:proofErr w:type="gramStart"/>
      <w:r>
        <w:rPr>
          <w:rFonts w:ascii="Times New Roman" w:hAnsi="Times New Roman" w:cs="Times New Roman"/>
          <w:sz w:val="28"/>
          <w:szCs w:val="28"/>
        </w:rPr>
        <w:t>0  тыс.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рублей.».</w:t>
      </w:r>
    </w:p>
    <w:p w:rsidR="00E06BCC" w:rsidRDefault="00E06BCC" w:rsidP="00E06BCC">
      <w:pPr>
        <w:ind w:leftChars="138" w:left="276" w:firstLine="0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4. Приложение 1 «</w:t>
      </w:r>
      <w:r>
        <w:rPr>
          <w:bCs/>
          <w:sz w:val="28"/>
          <w:szCs w:val="28"/>
        </w:rPr>
        <w:t xml:space="preserve">Поступление доходов по группам, подгруппам и статьям бюджетной классификации на 2026 год и на плановый период 2027 и 2028 годов» </w:t>
      </w:r>
      <w:r>
        <w:rPr>
          <w:sz w:val="28"/>
          <w:szCs w:val="28"/>
        </w:rPr>
        <w:t>изложить в новой редакции (прилагается).</w:t>
      </w:r>
    </w:p>
    <w:p w:rsidR="00E06BCC" w:rsidRDefault="00E06BCC" w:rsidP="00E06BCC">
      <w:pPr>
        <w:pStyle w:val="21"/>
        <w:tabs>
          <w:tab w:val="left" w:pos="0"/>
        </w:tabs>
        <w:ind w:leftChars="138" w:left="276" w:right="-261" w:firstLineChars="236" w:firstLine="661"/>
        <w:rPr>
          <w:color w:val="000000"/>
          <w:szCs w:val="28"/>
        </w:rPr>
      </w:pPr>
      <w:r>
        <w:rPr>
          <w:bCs/>
          <w:szCs w:val="28"/>
        </w:rPr>
        <w:t>5. Приложение 3 «</w:t>
      </w:r>
      <w:r>
        <w:rPr>
          <w:color w:val="000000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годов» </w:t>
      </w:r>
      <w:r>
        <w:rPr>
          <w:szCs w:val="28"/>
        </w:rPr>
        <w:t>изложить в новой редакции (прилагается).</w:t>
      </w:r>
    </w:p>
    <w:p w:rsidR="00E06BCC" w:rsidRDefault="00E06BCC" w:rsidP="00E06BCC">
      <w:pPr>
        <w:pStyle w:val="a3"/>
        <w:tabs>
          <w:tab w:val="left" w:pos="0"/>
          <w:tab w:val="center" w:pos="7285"/>
        </w:tabs>
        <w:ind w:left="0" w:firstLineChars="334" w:firstLine="93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Приложение 4 «Ведомственная структура расходов бюджета муниципального округа на 2026 год и на плановый период 2027 и 2028 годов» </w:t>
      </w:r>
      <w:r>
        <w:rPr>
          <w:sz w:val="28"/>
          <w:szCs w:val="28"/>
        </w:rPr>
        <w:t>изложить в новой редакции (прилагается).</w:t>
      </w:r>
    </w:p>
    <w:p w:rsidR="00E06BCC" w:rsidRDefault="00E06BCC" w:rsidP="00E06BCC">
      <w:pPr>
        <w:tabs>
          <w:tab w:val="left" w:pos="0"/>
          <w:tab w:val="center" w:pos="7285"/>
        </w:tabs>
        <w:ind w:firstLineChars="314" w:firstLine="879"/>
        <w:rPr>
          <w:sz w:val="28"/>
          <w:szCs w:val="28"/>
        </w:rPr>
      </w:pPr>
      <w:r>
        <w:rPr>
          <w:bCs/>
          <w:sz w:val="28"/>
          <w:szCs w:val="28"/>
        </w:rPr>
        <w:t xml:space="preserve">7. Приложение 5 «Распределение бюджетных ассигнований по разделам и подразделам, группам видов расходов классификации расходов бюджета на 2026 год и на плановый период 2027 и 2028 годов» </w:t>
      </w:r>
      <w:r>
        <w:rPr>
          <w:sz w:val="28"/>
          <w:szCs w:val="28"/>
        </w:rPr>
        <w:t>изложить в новой редакции (прилагается).</w:t>
      </w:r>
    </w:p>
    <w:p w:rsidR="00E06BCC" w:rsidRDefault="00E06BCC" w:rsidP="00E06BCC">
      <w:pPr>
        <w:tabs>
          <w:tab w:val="left" w:pos="0"/>
          <w:tab w:val="center" w:pos="728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8. Приложение 8 «</w:t>
      </w:r>
      <w:r>
        <w:rPr>
          <w:sz w:val="28"/>
          <w:szCs w:val="28"/>
        </w:rPr>
        <w:t xml:space="preserve">Распределение субсидий из бюджета Большеболдинского муниципального округа Нижегородской области на оказание финансовой поддержки некоммерческих организаций на 2026 год и </w:t>
      </w:r>
      <w:r>
        <w:rPr>
          <w:sz w:val="28"/>
          <w:szCs w:val="28"/>
        </w:rPr>
        <w:lastRenderedPageBreak/>
        <w:t>на плановый период 2027 и 2028 годов» изложить в новой редакции (прилагается).</w:t>
      </w:r>
    </w:p>
    <w:p w:rsidR="00E06BCC" w:rsidRDefault="00E06BCC" w:rsidP="00E06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Статья 2</w:t>
      </w:r>
    </w:p>
    <w:p w:rsidR="00E06BCC" w:rsidRDefault="00E06BCC" w:rsidP="00E06BCC">
      <w:pPr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со дня его официального опубликования в информационном бюллетене «Большеболдинский вестник». </w:t>
      </w:r>
    </w:p>
    <w:p w:rsidR="00E06BCC" w:rsidRDefault="00E06BCC" w:rsidP="00E06BCC">
      <w:pPr>
        <w:rPr>
          <w:sz w:val="28"/>
          <w:szCs w:val="28"/>
        </w:rPr>
      </w:pPr>
    </w:p>
    <w:p w:rsidR="00E06BCC" w:rsidRDefault="00E06BCC" w:rsidP="00E06BCC">
      <w:pPr>
        <w:rPr>
          <w:sz w:val="28"/>
          <w:szCs w:val="28"/>
        </w:rPr>
      </w:pPr>
    </w:p>
    <w:p w:rsidR="00E06BCC" w:rsidRDefault="00E06BCC" w:rsidP="00E06BCC">
      <w:pPr>
        <w:rPr>
          <w:sz w:val="28"/>
          <w:szCs w:val="28"/>
        </w:rPr>
      </w:pPr>
    </w:p>
    <w:p w:rsidR="00E06BCC" w:rsidRDefault="00E06BCC" w:rsidP="00E06BC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Глава местного самоуправления                                  </w:t>
      </w:r>
    </w:p>
    <w:p w:rsidR="00E06BCC" w:rsidRDefault="00E06BCC" w:rsidP="00E06BC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В.М. Кочетов                                                             А.А. Морозова</w:t>
      </w:r>
    </w:p>
    <w:p w:rsidR="00E06BCC" w:rsidRDefault="00E06BCC" w:rsidP="00E06BCC">
      <w:pPr>
        <w:tabs>
          <w:tab w:val="left" w:pos="7335"/>
        </w:tabs>
        <w:jc w:val="right"/>
        <w:rPr>
          <w:sz w:val="24"/>
          <w:szCs w:val="24"/>
        </w:rPr>
      </w:pPr>
    </w:p>
    <w:p w:rsidR="00E06BCC" w:rsidRDefault="00E06BCC" w:rsidP="00E06BCC">
      <w:pPr>
        <w:tabs>
          <w:tab w:val="left" w:pos="7335"/>
        </w:tabs>
        <w:jc w:val="right"/>
        <w:rPr>
          <w:sz w:val="24"/>
          <w:szCs w:val="24"/>
        </w:rPr>
      </w:pPr>
    </w:p>
    <w:p w:rsidR="00E06BCC" w:rsidRDefault="00E06BCC" w:rsidP="00E06BCC">
      <w:pPr>
        <w:tabs>
          <w:tab w:val="left" w:pos="7335"/>
        </w:tabs>
        <w:jc w:val="right"/>
        <w:rPr>
          <w:sz w:val="24"/>
          <w:szCs w:val="24"/>
        </w:rPr>
      </w:pPr>
    </w:p>
    <w:p w:rsidR="00E06BCC" w:rsidRDefault="00E06BCC" w:rsidP="00E06BCC">
      <w:pPr>
        <w:tabs>
          <w:tab w:val="left" w:pos="7335"/>
        </w:tabs>
        <w:jc w:val="right"/>
        <w:rPr>
          <w:sz w:val="24"/>
          <w:szCs w:val="24"/>
        </w:rPr>
      </w:pPr>
    </w:p>
    <w:p w:rsidR="00E06BCC" w:rsidRDefault="00E06BCC" w:rsidP="00E06BCC">
      <w:pPr>
        <w:tabs>
          <w:tab w:val="left" w:pos="7335"/>
        </w:tabs>
        <w:jc w:val="right"/>
        <w:rPr>
          <w:sz w:val="24"/>
          <w:szCs w:val="24"/>
        </w:rPr>
      </w:pPr>
    </w:p>
    <w:p w:rsidR="00E06BCC" w:rsidRDefault="00E06BCC" w:rsidP="00E06BCC">
      <w:pPr>
        <w:tabs>
          <w:tab w:val="left" w:pos="7335"/>
        </w:tabs>
        <w:jc w:val="right"/>
        <w:rPr>
          <w:sz w:val="24"/>
          <w:szCs w:val="24"/>
        </w:rPr>
      </w:pPr>
    </w:p>
    <w:p w:rsidR="00E06BCC" w:rsidRDefault="00E06BCC" w:rsidP="00E06BCC">
      <w:pPr>
        <w:tabs>
          <w:tab w:val="left" w:pos="7335"/>
        </w:tabs>
        <w:jc w:val="right"/>
        <w:rPr>
          <w:sz w:val="24"/>
          <w:szCs w:val="24"/>
        </w:rPr>
      </w:pPr>
    </w:p>
    <w:p w:rsidR="00E06BCC" w:rsidRDefault="00E06BCC" w:rsidP="00E06BCC">
      <w:pPr>
        <w:tabs>
          <w:tab w:val="left" w:pos="7335"/>
        </w:tabs>
        <w:jc w:val="right"/>
        <w:rPr>
          <w:sz w:val="24"/>
          <w:szCs w:val="24"/>
        </w:rPr>
      </w:pPr>
    </w:p>
    <w:p w:rsidR="00E06BCC" w:rsidRDefault="00E06BCC" w:rsidP="00E06BCC">
      <w:pPr>
        <w:tabs>
          <w:tab w:val="left" w:pos="7335"/>
        </w:tabs>
        <w:jc w:val="right"/>
        <w:rPr>
          <w:sz w:val="24"/>
          <w:szCs w:val="24"/>
        </w:rPr>
      </w:pPr>
    </w:p>
    <w:p w:rsidR="00E06BCC" w:rsidRDefault="00E06BCC" w:rsidP="00E06BCC">
      <w:pPr>
        <w:tabs>
          <w:tab w:val="left" w:pos="7335"/>
        </w:tabs>
        <w:jc w:val="right"/>
        <w:rPr>
          <w:sz w:val="24"/>
          <w:szCs w:val="24"/>
        </w:rPr>
      </w:pPr>
    </w:p>
    <w:p w:rsidR="003D02A7" w:rsidRDefault="003D02A7">
      <w:bookmarkStart w:id="0" w:name="_GoBack"/>
      <w:bookmarkEnd w:id="0"/>
    </w:p>
    <w:sectPr w:rsidR="003D0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1676B9"/>
    <w:multiLevelType w:val="singleLevel"/>
    <w:tmpl w:val="321676B9"/>
    <w:lvl w:ilvl="0">
      <w:start w:val="1"/>
      <w:numFmt w:val="decimal"/>
      <w:lvlText w:val="%1."/>
      <w:lvlJc w:val="left"/>
      <w:pPr>
        <w:tabs>
          <w:tab w:val="left" w:pos="312"/>
        </w:tabs>
        <w:ind w:left="91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51F"/>
    <w:rsid w:val="003D02A7"/>
    <w:rsid w:val="0053151F"/>
    <w:rsid w:val="00E0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BD30F7-4435-4ACE-939B-F723A43C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BC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6BCC"/>
    <w:pPr>
      <w:keepNext/>
      <w:outlineLvl w:val="0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E06BCC"/>
    <w:pPr>
      <w:keepNext/>
      <w:jc w:val="center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E06BC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E06B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">
    <w:name w:val="Основной текст 21"/>
    <w:basedOn w:val="a"/>
    <w:qFormat/>
    <w:rsid w:val="00E06BCC"/>
    <w:rPr>
      <w:sz w:val="28"/>
    </w:rPr>
  </w:style>
  <w:style w:type="paragraph" w:customStyle="1" w:styleId="ConsNormal">
    <w:name w:val="ConsNormal"/>
    <w:uiPriority w:val="99"/>
    <w:qFormat/>
    <w:rsid w:val="00E06BCC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06B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667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2026-07-01T11:07:00Z</dcterms:created>
  <dcterms:modified xsi:type="dcterms:W3CDTF">2026-07-01T11:07:00Z</dcterms:modified>
</cp:coreProperties>
</file>